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8A7821">
        <w:rPr>
          <w:b/>
          <w:sz w:val="28"/>
          <w:szCs w:val="28"/>
        </w:rPr>
        <w:t>1</w:t>
      </w:r>
      <w:r w:rsidR="007F11C8">
        <w:rPr>
          <w:b/>
          <w:sz w:val="28"/>
          <w:szCs w:val="28"/>
        </w:rPr>
        <w:t>6</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F11C8" w:rsidRDefault="007F11C8" w:rsidP="007F11C8">
      <w:pPr>
        <w:spacing w:after="480" w:line="240" w:lineRule="exact"/>
        <w:ind w:right="4417"/>
        <w:rPr>
          <w:b/>
          <w:sz w:val="28"/>
          <w:szCs w:val="28"/>
        </w:rPr>
      </w:pPr>
      <w:r w:rsidRPr="00EB3CE1">
        <w:rPr>
          <w:b/>
          <w:bCs/>
          <w:sz w:val="28"/>
          <w:szCs w:val="28"/>
        </w:rPr>
        <w:t xml:space="preserve">О </w:t>
      </w:r>
      <w:r w:rsidRPr="00EB3CE1">
        <w:rPr>
          <w:b/>
          <w:bCs/>
          <w:spacing w:val="-4"/>
          <w:sz w:val="28"/>
          <w:szCs w:val="28"/>
        </w:rPr>
        <w:t xml:space="preserve">рассмотрении </w:t>
      </w:r>
      <w:r>
        <w:rPr>
          <w:b/>
          <w:bCs/>
          <w:spacing w:val="-4"/>
          <w:sz w:val="28"/>
          <w:szCs w:val="28"/>
        </w:rPr>
        <w:t>протеста Соликамского городского прокурора на Устав Соликамского городского округа Пермского края</w:t>
      </w:r>
    </w:p>
    <w:p w:rsidR="007F11C8" w:rsidRPr="00D85AAE" w:rsidRDefault="007F11C8" w:rsidP="007F11C8">
      <w:pPr>
        <w:autoSpaceDE w:val="0"/>
        <w:autoSpaceDN w:val="0"/>
        <w:adjustRightInd w:val="0"/>
        <w:spacing w:line="360" w:lineRule="exact"/>
        <w:ind w:firstLine="708"/>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11 января </w:t>
      </w:r>
      <w:smartTag w:uri="urn:schemas-microsoft-com:office:smarttags" w:element="metricconverter">
        <w:smartTagPr>
          <w:attr w:name="ProductID" w:val="2024 г"/>
        </w:smartTagPr>
        <w:r>
          <w:rPr>
            <w:sz w:val="28"/>
            <w:szCs w:val="28"/>
          </w:rPr>
          <w:t>2024 г</w:t>
        </w:r>
      </w:smartTag>
      <w:r>
        <w:rPr>
          <w:sz w:val="28"/>
          <w:szCs w:val="28"/>
        </w:rPr>
        <w:t>. № 216-2024/Прдп11-24 на Устав Соликамского городского округа Пермского края</w:t>
      </w:r>
      <w:r w:rsidRPr="00D85AAE">
        <w:rPr>
          <w:bCs/>
          <w:spacing w:val="-4"/>
          <w:sz w:val="28"/>
          <w:szCs w:val="28"/>
        </w:rPr>
        <w:t>,</w:t>
      </w:r>
    </w:p>
    <w:p w:rsidR="007F11C8" w:rsidRPr="007434A0" w:rsidRDefault="007F11C8" w:rsidP="007F11C8">
      <w:pPr>
        <w:tabs>
          <w:tab w:val="left" w:pos="9638"/>
        </w:tabs>
        <w:ind w:right="-79" w:firstLine="709"/>
        <w:jc w:val="both"/>
        <w:rPr>
          <w:sz w:val="28"/>
          <w:szCs w:val="28"/>
        </w:rPr>
      </w:pPr>
      <w:r w:rsidRPr="007434A0">
        <w:rPr>
          <w:sz w:val="28"/>
          <w:szCs w:val="28"/>
        </w:rPr>
        <w:t>Дума Соликамского городского округа РЕШИЛА:</w:t>
      </w:r>
    </w:p>
    <w:p w:rsidR="007F11C8" w:rsidRDefault="007F11C8" w:rsidP="007F11C8">
      <w:pPr>
        <w:autoSpaceDE w:val="0"/>
        <w:autoSpaceDN w:val="0"/>
        <w:adjustRightInd w:val="0"/>
        <w:ind w:firstLine="709"/>
        <w:jc w:val="both"/>
        <w:rPr>
          <w:bCs/>
          <w:spacing w:val="-4"/>
          <w:sz w:val="28"/>
          <w:szCs w:val="28"/>
        </w:rPr>
      </w:pPr>
      <w:r w:rsidRPr="002A07D7">
        <w:rPr>
          <w:sz w:val="28"/>
          <w:szCs w:val="28"/>
        </w:rPr>
        <w:t xml:space="preserve">1. </w:t>
      </w:r>
      <w:r>
        <w:rPr>
          <w:sz w:val="28"/>
          <w:szCs w:val="28"/>
        </w:rPr>
        <w:t xml:space="preserve">Протест Соликамского городского прокурора от 11 января </w:t>
      </w:r>
      <w:smartTag w:uri="urn:schemas-microsoft-com:office:smarttags" w:element="metricconverter">
        <w:smartTagPr>
          <w:attr w:name="ProductID" w:val="2024 г"/>
        </w:smartTagPr>
        <w:r>
          <w:rPr>
            <w:sz w:val="28"/>
            <w:szCs w:val="28"/>
          </w:rPr>
          <w:t>2024 г</w:t>
        </w:r>
      </w:smartTag>
      <w:r>
        <w:rPr>
          <w:sz w:val="28"/>
          <w:szCs w:val="28"/>
        </w:rPr>
        <w:t>. № 216-2024/Прдп11-24 на Устав Соликамского городского округа Пермского края</w:t>
      </w:r>
      <w:r w:rsidRPr="00D85AAE">
        <w:rPr>
          <w:bCs/>
          <w:spacing w:val="-4"/>
          <w:sz w:val="28"/>
          <w:szCs w:val="28"/>
        </w:rPr>
        <w:t>,</w:t>
      </w:r>
      <w:r>
        <w:rPr>
          <w:bCs/>
          <w:spacing w:val="-4"/>
          <w:sz w:val="28"/>
          <w:szCs w:val="28"/>
        </w:rPr>
        <w:t xml:space="preserve"> считать рассмотренным.</w:t>
      </w:r>
    </w:p>
    <w:p w:rsidR="007F11C8" w:rsidRDefault="007F11C8" w:rsidP="007F11C8">
      <w:pPr>
        <w:spacing w:line="360" w:lineRule="exact"/>
        <w:ind w:firstLine="709"/>
        <w:jc w:val="both"/>
        <w:rPr>
          <w:sz w:val="28"/>
          <w:szCs w:val="28"/>
        </w:rPr>
      </w:pPr>
      <w:r>
        <w:rPr>
          <w:bCs/>
          <w:spacing w:val="-4"/>
          <w:sz w:val="28"/>
          <w:szCs w:val="28"/>
        </w:rPr>
        <w:t>2.</w:t>
      </w:r>
      <w:r w:rsidRPr="00794843">
        <w:rPr>
          <w:sz w:val="28"/>
          <w:szCs w:val="28"/>
        </w:rPr>
        <w:t xml:space="preserve"> </w:t>
      </w:r>
      <w:proofErr w:type="gramStart"/>
      <w:r>
        <w:rPr>
          <w:sz w:val="28"/>
          <w:szCs w:val="28"/>
        </w:rPr>
        <w:t xml:space="preserve">Главой городского округа – главой администрации Соликамского городского округа 25 января </w:t>
      </w:r>
      <w:smartTag w:uri="urn:schemas-microsoft-com:office:smarttags" w:element="metricconverter">
        <w:smartTagPr>
          <w:attr w:name="ProductID" w:val="2024 г"/>
        </w:smartTagPr>
        <w:r>
          <w:rPr>
            <w:sz w:val="28"/>
            <w:szCs w:val="28"/>
          </w:rPr>
          <w:t>2024 г</w:t>
        </w:r>
      </w:smartTag>
      <w:r>
        <w:rPr>
          <w:sz w:val="28"/>
          <w:szCs w:val="28"/>
        </w:rPr>
        <w:t xml:space="preserve">. в Думу Соликамского городского округа внесен проект решения Думы Соликамского городского округа «О внесении изменений в Устав Соликамского городского округа Пермского края», который содержит изменения в части отнесения к вопросам местного значения установления правил использования водных объектов для рекреационных целей. </w:t>
      </w:r>
      <w:proofErr w:type="gramEnd"/>
    </w:p>
    <w:p w:rsidR="007F11C8" w:rsidRPr="003719DB" w:rsidRDefault="007F11C8" w:rsidP="007F11C8">
      <w:pPr>
        <w:autoSpaceDE w:val="0"/>
        <w:autoSpaceDN w:val="0"/>
        <w:adjustRightInd w:val="0"/>
        <w:spacing w:after="480"/>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8A7821" w:rsidRDefault="008A7821" w:rsidP="008A7821">
      <w:pPr>
        <w:spacing w:line="240" w:lineRule="exact"/>
        <w:jc w:val="both"/>
        <w:rPr>
          <w:sz w:val="28"/>
          <w:szCs w:val="28"/>
        </w:rPr>
      </w:pPr>
      <w:r>
        <w:rPr>
          <w:sz w:val="28"/>
          <w:szCs w:val="28"/>
        </w:rPr>
        <w:t xml:space="preserve">Председатель </w:t>
      </w:r>
      <w:r w:rsidRPr="00875D1C">
        <w:rPr>
          <w:sz w:val="28"/>
          <w:szCs w:val="28"/>
        </w:rPr>
        <w:t xml:space="preserve">Думы </w:t>
      </w:r>
    </w:p>
    <w:p w:rsidR="008A7821" w:rsidRPr="00A57AA0" w:rsidRDefault="008A7821" w:rsidP="008A7821">
      <w:pPr>
        <w:spacing w:line="240" w:lineRule="exact"/>
        <w:jc w:val="both"/>
        <w:rPr>
          <w:szCs w:val="28"/>
        </w:rPr>
      </w:pPr>
      <w:r w:rsidRPr="00875D1C">
        <w:rPr>
          <w:sz w:val="28"/>
          <w:szCs w:val="28"/>
        </w:rPr>
        <w:t xml:space="preserve">Соликамского городского округа         </w:t>
      </w:r>
      <w:r>
        <w:rPr>
          <w:sz w:val="28"/>
          <w:szCs w:val="28"/>
        </w:rPr>
        <w:t xml:space="preserve">           </w:t>
      </w:r>
      <w:r w:rsidR="000D123A">
        <w:rPr>
          <w:sz w:val="28"/>
          <w:szCs w:val="28"/>
        </w:rPr>
        <w:t xml:space="preserve">  </w:t>
      </w:r>
      <w:r>
        <w:rPr>
          <w:sz w:val="28"/>
          <w:szCs w:val="28"/>
        </w:rPr>
        <w:t xml:space="preserve">             </w:t>
      </w:r>
      <w:r w:rsidR="000D123A">
        <w:rPr>
          <w:sz w:val="28"/>
          <w:szCs w:val="28"/>
        </w:rPr>
        <w:t xml:space="preserve">   </w:t>
      </w:r>
      <w:bookmarkStart w:id="0" w:name="_GoBack"/>
      <w:bookmarkEnd w:id="0"/>
      <w:r>
        <w:rPr>
          <w:sz w:val="28"/>
          <w:szCs w:val="28"/>
        </w:rPr>
        <w:t xml:space="preserve">                 </w:t>
      </w:r>
      <w:proofErr w:type="spellStart"/>
      <w:r>
        <w:rPr>
          <w:sz w:val="28"/>
          <w:szCs w:val="28"/>
        </w:rPr>
        <w:t>И.Г.Мингазеев</w:t>
      </w:r>
      <w:proofErr w:type="spellEnd"/>
    </w:p>
    <w:sectPr w:rsidR="008A7821" w:rsidRPr="00A57AA0" w:rsidSect="000D123A">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A7821" w:rsidRPr="008A7821">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123A"/>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E5FC8"/>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1078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2024-02-26T10:36:00Z</cp:lastPrinted>
  <dcterms:created xsi:type="dcterms:W3CDTF">2024-02-26T10:34:00Z</dcterms:created>
  <dcterms:modified xsi:type="dcterms:W3CDTF">2024-02-27T04:38:00Z</dcterms:modified>
</cp:coreProperties>
</file>